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4EC7" w:rsidRPr="00B50913" w:rsidRDefault="00CD60AA" w:rsidP="00B50913">
      <w:pPr>
        <w:spacing w:after="0" w:line="276" w:lineRule="auto"/>
        <w:rPr>
          <w:rFonts w:asciiTheme="minorHAnsi" w:hAnsiTheme="minorHAnsi"/>
          <w:sz w:val="20"/>
          <w:szCs w:val="20"/>
        </w:rPr>
      </w:pPr>
      <w:r w:rsidRPr="00CD60AA">
        <w:rPr>
          <w:rFonts w:asciiTheme="minorHAnsi" w:eastAsia="Arial" w:hAnsiTheme="minorHAnsi" w:cs="Arial"/>
          <w:b/>
          <w:sz w:val="20"/>
          <w:szCs w:val="20"/>
        </w:rPr>
        <w:t xml:space="preserve">Handout </w:t>
      </w:r>
      <w:r w:rsidRPr="00CD60AA">
        <w:rPr>
          <w:b/>
          <w:sz w:val="20"/>
          <w:szCs w:val="20"/>
        </w:rPr>
        <w:t>[R2-H03]:</w:t>
      </w:r>
      <w:r>
        <w:rPr>
          <w:sz w:val="20"/>
          <w:szCs w:val="20"/>
        </w:rPr>
        <w:t xml:space="preserve"> </w:t>
      </w:r>
      <w:r w:rsidR="000B6E18" w:rsidRPr="00B50913">
        <w:rPr>
          <w:rFonts w:asciiTheme="minorHAnsi" w:eastAsia="Arial" w:hAnsiTheme="minorHAnsi" w:cs="Arial"/>
          <w:b/>
          <w:sz w:val="20"/>
          <w:szCs w:val="20"/>
        </w:rPr>
        <w:t xml:space="preserve">Discussion Board Participation Rubric (Adapted from "Rubric for Discussion Board Participation from Debi </w:t>
      </w:r>
      <w:proofErr w:type="spellStart"/>
      <w:r w:rsidR="000B6E18" w:rsidRPr="00B50913">
        <w:rPr>
          <w:rFonts w:asciiTheme="minorHAnsi" w:eastAsia="Arial" w:hAnsiTheme="minorHAnsi" w:cs="Arial"/>
          <w:b/>
          <w:sz w:val="20"/>
          <w:szCs w:val="20"/>
        </w:rPr>
        <w:t>Nowakowski</w:t>
      </w:r>
      <w:proofErr w:type="spellEnd"/>
      <w:r w:rsidR="000B6E18" w:rsidRPr="00B50913">
        <w:rPr>
          <w:rFonts w:asciiTheme="minorHAnsi" w:eastAsia="Arial" w:hAnsiTheme="minorHAnsi" w:cs="Arial"/>
          <w:b/>
          <w:sz w:val="20"/>
          <w:szCs w:val="20"/>
        </w:rPr>
        <w:t>")</w:t>
      </w:r>
    </w:p>
    <w:p w:rsidR="007C4EC7" w:rsidRPr="00B50913" w:rsidRDefault="007C4EC7" w:rsidP="00B50913">
      <w:pPr>
        <w:spacing w:after="0" w:line="276" w:lineRule="auto"/>
        <w:rPr>
          <w:rFonts w:asciiTheme="minorHAnsi" w:hAnsiTheme="minorHAnsi"/>
          <w:sz w:val="20"/>
          <w:szCs w:val="20"/>
        </w:rPr>
      </w:pPr>
    </w:p>
    <w:p w:rsidR="007C4EC7" w:rsidRPr="00B50913" w:rsidRDefault="00B50913" w:rsidP="00B50913">
      <w:pPr>
        <w:spacing w:after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eastAsia="Arial" w:hAnsiTheme="minorHAnsi" w:cs="Arial"/>
          <w:b/>
          <w:sz w:val="20"/>
          <w:szCs w:val="20"/>
        </w:rPr>
        <w:t xml:space="preserve">1 - Quantity and Timeliness </w:t>
      </w:r>
    </w:p>
    <w:p w:rsidR="007C4EC7" w:rsidRPr="00B50913" w:rsidRDefault="000B6E18" w:rsidP="00B50913">
      <w:pPr>
        <w:spacing w:after="0" w:line="276" w:lineRule="auto"/>
        <w:rPr>
          <w:rFonts w:asciiTheme="minorHAnsi" w:hAnsiTheme="minorHAnsi"/>
          <w:sz w:val="20"/>
          <w:szCs w:val="20"/>
        </w:rPr>
      </w:pPr>
      <w:r w:rsidRPr="00B50913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7C4EC7" w:rsidRPr="00B50913" w:rsidRDefault="000B6E18" w:rsidP="00B50913">
      <w:pPr>
        <w:spacing w:after="0" w:line="276" w:lineRule="auto"/>
        <w:rPr>
          <w:rFonts w:asciiTheme="minorHAnsi" w:hAnsiTheme="minorHAnsi"/>
          <w:sz w:val="20"/>
          <w:szCs w:val="20"/>
        </w:rPr>
      </w:pPr>
      <w:r w:rsidRPr="00B50913">
        <w:rPr>
          <w:rFonts w:asciiTheme="minorHAnsi" w:eastAsia="Arial" w:hAnsiTheme="minorHAnsi" w:cs="Arial"/>
          <w:b/>
          <w:sz w:val="20"/>
          <w:szCs w:val="20"/>
        </w:rPr>
        <w:t xml:space="preserve">Poor </w:t>
      </w:r>
      <w:r w:rsidRPr="00B50913">
        <w:rPr>
          <w:rFonts w:asciiTheme="minorHAnsi" w:eastAsia="Arial" w:hAnsiTheme="minorHAnsi" w:cs="Arial"/>
          <w:sz w:val="20"/>
          <w:szCs w:val="20"/>
        </w:rPr>
        <w:t>(</w:t>
      </w:r>
      <w:r w:rsidRPr="00B50913">
        <w:rPr>
          <w:rFonts w:asciiTheme="minorHAnsi" w:eastAsia="Arial" w:hAnsiTheme="minorHAnsi" w:cs="Arial"/>
          <w:b/>
          <w:sz w:val="20"/>
          <w:szCs w:val="20"/>
        </w:rPr>
        <w:t xml:space="preserve">1-4): </w:t>
      </w:r>
      <w:r w:rsidRPr="00B50913">
        <w:rPr>
          <w:rFonts w:asciiTheme="minorHAnsi" w:eastAsia="Arial" w:hAnsiTheme="minorHAnsi" w:cs="Arial"/>
          <w:sz w:val="20"/>
          <w:szCs w:val="20"/>
        </w:rPr>
        <w:t>Does not submit at least one quality initial response by week one of the pre-online intervention and/or does not submit at least two quality peer responses by week 2 of the pre-online intervention</w:t>
      </w:r>
    </w:p>
    <w:p w:rsidR="00B50913" w:rsidRDefault="000B6E18" w:rsidP="00B50913">
      <w:pPr>
        <w:spacing w:after="0" w:line="276" w:lineRule="auto"/>
        <w:rPr>
          <w:rFonts w:asciiTheme="minorHAnsi" w:hAnsiTheme="minorHAnsi"/>
          <w:sz w:val="20"/>
          <w:szCs w:val="20"/>
        </w:rPr>
      </w:pPr>
      <w:r w:rsidRPr="00B50913">
        <w:rPr>
          <w:rFonts w:asciiTheme="minorHAnsi" w:eastAsia="Arial" w:hAnsiTheme="minorHAnsi" w:cs="Arial"/>
          <w:b/>
          <w:sz w:val="20"/>
          <w:szCs w:val="20"/>
        </w:rPr>
        <w:t>Acceptable (5-8):</w:t>
      </w:r>
      <w:r w:rsidRPr="00B50913">
        <w:rPr>
          <w:rFonts w:asciiTheme="minorHAnsi" w:eastAsia="Arial" w:hAnsiTheme="minorHAnsi" w:cs="Arial"/>
          <w:sz w:val="20"/>
          <w:szCs w:val="20"/>
        </w:rPr>
        <w:t xml:space="preserve"> Submits at least one quality initial response by week one of the pre-online intervention and at least two quality peer responses by week 2 of the pre-online intervention. </w:t>
      </w:r>
    </w:p>
    <w:p w:rsidR="007C4EC7" w:rsidRPr="00B50913" w:rsidRDefault="000B6E18" w:rsidP="00B50913">
      <w:pPr>
        <w:spacing w:after="0" w:line="276" w:lineRule="auto"/>
        <w:rPr>
          <w:rFonts w:asciiTheme="minorHAnsi" w:hAnsiTheme="minorHAnsi"/>
          <w:sz w:val="20"/>
          <w:szCs w:val="20"/>
        </w:rPr>
      </w:pPr>
      <w:r w:rsidRPr="00B50913">
        <w:rPr>
          <w:rFonts w:asciiTheme="minorHAnsi" w:eastAsia="Arial" w:hAnsiTheme="minorHAnsi" w:cs="Arial"/>
          <w:b/>
          <w:sz w:val="20"/>
          <w:szCs w:val="20"/>
        </w:rPr>
        <w:t>Excellent (9-10):</w:t>
      </w:r>
      <w:r w:rsidRPr="00B50913">
        <w:rPr>
          <w:rFonts w:asciiTheme="minorHAnsi" w:eastAsia="Arial" w:hAnsiTheme="minorHAnsi" w:cs="Arial"/>
          <w:sz w:val="20"/>
          <w:szCs w:val="20"/>
        </w:rPr>
        <w:t xml:space="preserve"> Submits one quality initial response </w:t>
      </w:r>
      <w:r w:rsidRPr="00B50913">
        <w:rPr>
          <w:rFonts w:asciiTheme="minorHAnsi" w:eastAsia="Arial" w:hAnsiTheme="minorHAnsi" w:cs="Arial"/>
          <w:sz w:val="20"/>
          <w:szCs w:val="20"/>
          <w:u w:val="single"/>
        </w:rPr>
        <w:t>before</w:t>
      </w:r>
      <w:r w:rsidRPr="00B50913">
        <w:rPr>
          <w:rFonts w:asciiTheme="minorHAnsi" w:eastAsia="Arial" w:hAnsiTheme="minorHAnsi" w:cs="Arial"/>
          <w:sz w:val="20"/>
          <w:szCs w:val="20"/>
        </w:rPr>
        <w:t xml:space="preserve"> the end of week one of the pre-online intervention, two or more quality peer responses by week 2 of the pre-online intervention and two or more additional quality peer responses before the end of week 2 of the pre-online intervention. </w:t>
      </w:r>
    </w:p>
    <w:p w:rsidR="007C4EC7" w:rsidRPr="00B50913" w:rsidRDefault="000B6E18" w:rsidP="00B50913">
      <w:pPr>
        <w:spacing w:after="0" w:line="276" w:lineRule="auto"/>
        <w:rPr>
          <w:rFonts w:asciiTheme="minorHAnsi" w:hAnsiTheme="minorHAnsi"/>
          <w:sz w:val="20"/>
          <w:szCs w:val="20"/>
        </w:rPr>
      </w:pPr>
      <w:r w:rsidRPr="00B50913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7C4EC7" w:rsidRPr="00B50913" w:rsidRDefault="00B50913" w:rsidP="00B50913">
      <w:pPr>
        <w:spacing w:after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eastAsia="Arial" w:hAnsiTheme="minorHAnsi" w:cs="Arial"/>
          <w:b/>
          <w:sz w:val="20"/>
          <w:szCs w:val="20"/>
        </w:rPr>
        <w:t>2 - Mechanics</w:t>
      </w:r>
    </w:p>
    <w:p w:rsidR="007C4EC7" w:rsidRPr="00B50913" w:rsidRDefault="000B6E18" w:rsidP="00B50913">
      <w:pPr>
        <w:spacing w:after="0" w:line="276" w:lineRule="auto"/>
        <w:rPr>
          <w:rFonts w:asciiTheme="minorHAnsi" w:hAnsiTheme="minorHAnsi"/>
          <w:sz w:val="20"/>
          <w:szCs w:val="20"/>
        </w:rPr>
      </w:pPr>
      <w:r w:rsidRPr="00B50913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7C4EC7" w:rsidRPr="00B50913" w:rsidRDefault="000B6E18" w:rsidP="00B50913">
      <w:pPr>
        <w:spacing w:after="0" w:line="276" w:lineRule="auto"/>
        <w:rPr>
          <w:rFonts w:asciiTheme="minorHAnsi" w:hAnsiTheme="minorHAnsi"/>
          <w:sz w:val="20"/>
          <w:szCs w:val="20"/>
        </w:rPr>
      </w:pPr>
      <w:r w:rsidRPr="00B50913">
        <w:rPr>
          <w:rFonts w:asciiTheme="minorHAnsi" w:eastAsia="Arial" w:hAnsiTheme="minorHAnsi" w:cs="Arial"/>
          <w:b/>
          <w:sz w:val="20"/>
          <w:szCs w:val="20"/>
        </w:rPr>
        <w:t>Poor (1-2):</w:t>
      </w:r>
      <w:r w:rsidRPr="00B50913">
        <w:rPr>
          <w:rFonts w:asciiTheme="minorHAnsi" w:eastAsia="Arial" w:hAnsiTheme="minorHAnsi" w:cs="Arial"/>
          <w:sz w:val="20"/>
          <w:szCs w:val="20"/>
        </w:rPr>
        <w:t xml:space="preserve"> Submits posts that are incomplete sentences.  </w:t>
      </w:r>
      <w:proofErr w:type="spellStart"/>
      <w:r w:rsidRPr="00B50913">
        <w:rPr>
          <w:rFonts w:asciiTheme="minorHAnsi" w:eastAsia="Arial" w:hAnsiTheme="minorHAnsi" w:cs="Arial"/>
          <w:sz w:val="20"/>
          <w:szCs w:val="20"/>
        </w:rPr>
        <w:t>And/Or</w:t>
      </w:r>
      <w:proofErr w:type="spellEnd"/>
      <w:r w:rsidRPr="00B50913">
        <w:rPr>
          <w:rFonts w:asciiTheme="minorHAnsi" w:eastAsia="Arial" w:hAnsiTheme="minorHAnsi" w:cs="Arial"/>
          <w:sz w:val="20"/>
          <w:szCs w:val="20"/>
        </w:rPr>
        <w:t xml:space="preserve"> two or more of the complete sentences are grammatically incorrect and have greater than two spelling errors.</w:t>
      </w:r>
    </w:p>
    <w:p w:rsidR="007C4EC7" w:rsidRPr="00B50913" w:rsidRDefault="000B6E18" w:rsidP="00B50913">
      <w:pPr>
        <w:spacing w:after="0" w:line="276" w:lineRule="auto"/>
        <w:rPr>
          <w:rFonts w:asciiTheme="minorHAnsi" w:hAnsiTheme="minorHAnsi"/>
          <w:sz w:val="20"/>
          <w:szCs w:val="20"/>
        </w:rPr>
      </w:pPr>
      <w:r w:rsidRPr="00B50913">
        <w:rPr>
          <w:rFonts w:asciiTheme="minorHAnsi" w:eastAsia="Arial" w:hAnsiTheme="minorHAnsi" w:cs="Arial"/>
          <w:b/>
          <w:sz w:val="20"/>
          <w:szCs w:val="20"/>
        </w:rPr>
        <w:t>Acceptable (3-4):</w:t>
      </w:r>
      <w:r w:rsidRPr="00B50913">
        <w:rPr>
          <w:rFonts w:asciiTheme="minorHAnsi" w:eastAsia="Arial" w:hAnsiTheme="minorHAnsi" w:cs="Arial"/>
          <w:sz w:val="20"/>
          <w:szCs w:val="20"/>
        </w:rPr>
        <w:t xml:space="preserve"> Submits posts that are complete sentences and have one or more grammatically incorrect sentences and a few spelling errors.</w:t>
      </w:r>
    </w:p>
    <w:p w:rsidR="007C4EC7" w:rsidRPr="00B50913" w:rsidRDefault="000B6E18" w:rsidP="00B50913">
      <w:pPr>
        <w:spacing w:after="0" w:line="276" w:lineRule="auto"/>
        <w:rPr>
          <w:rFonts w:asciiTheme="minorHAnsi" w:hAnsiTheme="minorHAnsi"/>
          <w:sz w:val="20"/>
          <w:szCs w:val="20"/>
        </w:rPr>
      </w:pPr>
      <w:r w:rsidRPr="00B50913">
        <w:rPr>
          <w:rFonts w:asciiTheme="minorHAnsi" w:eastAsia="Arial" w:hAnsiTheme="minorHAnsi" w:cs="Arial"/>
          <w:b/>
          <w:sz w:val="20"/>
          <w:szCs w:val="20"/>
        </w:rPr>
        <w:t>Excellent (5):</w:t>
      </w:r>
      <w:r w:rsidRPr="00B50913">
        <w:rPr>
          <w:rFonts w:asciiTheme="minorHAnsi" w:eastAsia="Arial" w:hAnsiTheme="minorHAnsi" w:cs="Arial"/>
          <w:sz w:val="20"/>
          <w:szCs w:val="20"/>
        </w:rPr>
        <w:t xml:space="preserve"> Submits posts that are in complete sentences and contain no grammatical or spelling mistakes.</w:t>
      </w:r>
    </w:p>
    <w:p w:rsidR="007C4EC7" w:rsidRPr="00B50913" w:rsidRDefault="000B6E18" w:rsidP="00B50913">
      <w:pPr>
        <w:spacing w:after="0" w:line="276" w:lineRule="auto"/>
        <w:rPr>
          <w:rFonts w:asciiTheme="minorHAnsi" w:hAnsiTheme="minorHAnsi"/>
          <w:sz w:val="20"/>
          <w:szCs w:val="20"/>
        </w:rPr>
      </w:pPr>
      <w:r w:rsidRPr="00B50913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7C4EC7" w:rsidRPr="00B50913" w:rsidRDefault="000B6E18" w:rsidP="00B50913">
      <w:pPr>
        <w:spacing w:after="0" w:line="276" w:lineRule="auto"/>
        <w:rPr>
          <w:rFonts w:asciiTheme="minorHAnsi" w:hAnsiTheme="minorHAnsi"/>
          <w:sz w:val="20"/>
          <w:szCs w:val="20"/>
        </w:rPr>
      </w:pPr>
      <w:r w:rsidRPr="00B50913">
        <w:rPr>
          <w:rFonts w:asciiTheme="minorHAnsi" w:eastAsia="Arial" w:hAnsiTheme="minorHAnsi" w:cs="Arial"/>
          <w:b/>
          <w:sz w:val="20"/>
          <w:szCs w:val="20"/>
        </w:rPr>
        <w:t>3 - Demonstrates knowledge and understanding of content and applicabili</w:t>
      </w:r>
      <w:r w:rsidR="00B50913">
        <w:rPr>
          <w:rFonts w:asciiTheme="minorHAnsi" w:eastAsia="Arial" w:hAnsiTheme="minorHAnsi" w:cs="Arial"/>
          <w:b/>
          <w:sz w:val="20"/>
          <w:szCs w:val="20"/>
        </w:rPr>
        <w:t xml:space="preserve">ty to professional practice </w:t>
      </w:r>
    </w:p>
    <w:p w:rsidR="007C4EC7" w:rsidRPr="00B50913" w:rsidRDefault="000B6E18" w:rsidP="00B50913">
      <w:pPr>
        <w:spacing w:after="0" w:line="276" w:lineRule="auto"/>
        <w:rPr>
          <w:rFonts w:asciiTheme="minorHAnsi" w:hAnsiTheme="minorHAnsi"/>
          <w:sz w:val="20"/>
          <w:szCs w:val="20"/>
        </w:rPr>
      </w:pPr>
      <w:r w:rsidRPr="00B50913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7C4EC7" w:rsidRPr="00B50913" w:rsidRDefault="000B6E18" w:rsidP="00B50913">
      <w:pPr>
        <w:spacing w:after="0" w:line="276" w:lineRule="auto"/>
        <w:rPr>
          <w:rFonts w:asciiTheme="minorHAnsi" w:hAnsiTheme="minorHAnsi"/>
          <w:sz w:val="20"/>
          <w:szCs w:val="20"/>
        </w:rPr>
      </w:pPr>
      <w:r w:rsidRPr="00B50913">
        <w:rPr>
          <w:rFonts w:asciiTheme="minorHAnsi" w:eastAsia="Arial" w:hAnsiTheme="minorHAnsi" w:cs="Arial"/>
          <w:b/>
          <w:sz w:val="20"/>
          <w:szCs w:val="20"/>
        </w:rPr>
        <w:t>Poor (1-8):</w:t>
      </w:r>
      <w:r w:rsidRPr="00B50913">
        <w:rPr>
          <w:rFonts w:asciiTheme="minorHAnsi" w:eastAsia="Arial" w:hAnsiTheme="minorHAnsi" w:cs="Arial"/>
          <w:sz w:val="20"/>
          <w:szCs w:val="20"/>
        </w:rPr>
        <w:t xml:space="preserve"> Post(s) and responses are less than a paragraph (each one) and show little evidence of knowledge and understanding of course content and applicability to professional practice.</w:t>
      </w:r>
    </w:p>
    <w:p w:rsidR="007C4EC7" w:rsidRPr="00B50913" w:rsidRDefault="000B6E18" w:rsidP="00B50913">
      <w:pPr>
        <w:spacing w:after="0" w:line="276" w:lineRule="auto"/>
        <w:rPr>
          <w:rFonts w:asciiTheme="minorHAnsi" w:hAnsiTheme="minorHAnsi"/>
          <w:sz w:val="20"/>
          <w:szCs w:val="20"/>
        </w:rPr>
      </w:pPr>
      <w:r w:rsidRPr="00B50913">
        <w:rPr>
          <w:rFonts w:asciiTheme="minorHAnsi" w:eastAsia="Arial" w:hAnsiTheme="minorHAnsi" w:cs="Arial"/>
          <w:b/>
          <w:sz w:val="20"/>
          <w:szCs w:val="20"/>
        </w:rPr>
        <w:t>Acceptable (9-13):</w:t>
      </w:r>
      <w:r w:rsidRPr="00B50913">
        <w:rPr>
          <w:rFonts w:asciiTheme="minorHAnsi" w:eastAsia="Arial" w:hAnsiTheme="minorHAnsi" w:cs="Arial"/>
          <w:sz w:val="20"/>
          <w:szCs w:val="20"/>
        </w:rPr>
        <w:t xml:space="preserve"> Post(s) and responses are a paragraph (each one) and show evidence of knowledge and understanding of course content and applicability to professional practice.</w:t>
      </w:r>
    </w:p>
    <w:p w:rsidR="007C4EC7" w:rsidRPr="00B50913" w:rsidRDefault="000B6E18" w:rsidP="00B50913">
      <w:pPr>
        <w:spacing w:after="0" w:line="276" w:lineRule="auto"/>
        <w:rPr>
          <w:rFonts w:asciiTheme="minorHAnsi" w:hAnsiTheme="minorHAnsi"/>
          <w:sz w:val="20"/>
          <w:szCs w:val="20"/>
        </w:rPr>
      </w:pPr>
      <w:r w:rsidRPr="00B50913">
        <w:rPr>
          <w:rFonts w:asciiTheme="minorHAnsi" w:eastAsia="Arial" w:hAnsiTheme="minorHAnsi" w:cs="Arial"/>
          <w:b/>
          <w:sz w:val="20"/>
          <w:szCs w:val="20"/>
        </w:rPr>
        <w:t>Excellent (14-15):</w:t>
      </w:r>
      <w:r w:rsidRPr="00B50913">
        <w:rPr>
          <w:rFonts w:asciiTheme="minorHAnsi" w:eastAsia="Arial" w:hAnsiTheme="minorHAnsi" w:cs="Arial"/>
          <w:sz w:val="20"/>
          <w:szCs w:val="20"/>
        </w:rPr>
        <w:t xml:space="preserve"> Post(s) and responses are more than a paragraph (each one) and show evidence of knowledge and understanding of course content and applicability to professional practice, and include other resources that extend the learning of the community.</w:t>
      </w:r>
    </w:p>
    <w:p w:rsidR="007C4EC7" w:rsidRPr="00B50913" w:rsidRDefault="007C4EC7" w:rsidP="00B50913">
      <w:pPr>
        <w:spacing w:after="0" w:line="276" w:lineRule="auto"/>
        <w:rPr>
          <w:rFonts w:asciiTheme="minorHAnsi" w:hAnsiTheme="minorHAnsi"/>
          <w:sz w:val="20"/>
          <w:szCs w:val="20"/>
        </w:rPr>
      </w:pPr>
    </w:p>
    <w:p w:rsidR="007C4EC7" w:rsidRPr="00B50913" w:rsidRDefault="000B6E18" w:rsidP="00B50913">
      <w:pPr>
        <w:spacing w:after="0" w:line="276" w:lineRule="auto"/>
        <w:rPr>
          <w:rFonts w:asciiTheme="minorHAnsi" w:hAnsiTheme="minorHAnsi"/>
          <w:sz w:val="20"/>
          <w:szCs w:val="20"/>
        </w:rPr>
      </w:pPr>
      <w:r w:rsidRPr="00B50913">
        <w:rPr>
          <w:rFonts w:asciiTheme="minorHAnsi" w:eastAsia="Arial" w:hAnsiTheme="minorHAnsi" w:cs="Arial"/>
          <w:b/>
          <w:sz w:val="20"/>
          <w:szCs w:val="20"/>
        </w:rPr>
        <w:t>4 - Generates le</w:t>
      </w:r>
      <w:r w:rsidR="00B50913">
        <w:rPr>
          <w:rFonts w:asciiTheme="minorHAnsi" w:eastAsia="Arial" w:hAnsiTheme="minorHAnsi" w:cs="Arial"/>
          <w:b/>
          <w:sz w:val="20"/>
          <w:szCs w:val="20"/>
        </w:rPr>
        <w:t xml:space="preserve">arning within the community </w:t>
      </w:r>
    </w:p>
    <w:p w:rsidR="007C4EC7" w:rsidRPr="00B50913" w:rsidRDefault="000B6E18" w:rsidP="00B50913">
      <w:pPr>
        <w:spacing w:after="0" w:line="276" w:lineRule="auto"/>
        <w:rPr>
          <w:rFonts w:asciiTheme="minorHAnsi" w:hAnsiTheme="minorHAnsi"/>
          <w:sz w:val="20"/>
          <w:szCs w:val="20"/>
        </w:rPr>
      </w:pPr>
      <w:r w:rsidRPr="00B50913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7C4EC7" w:rsidRPr="00B50913" w:rsidRDefault="000B6E18" w:rsidP="00B50913">
      <w:pPr>
        <w:spacing w:after="0" w:line="276" w:lineRule="auto"/>
        <w:rPr>
          <w:rFonts w:asciiTheme="minorHAnsi" w:hAnsiTheme="minorHAnsi"/>
          <w:sz w:val="20"/>
          <w:szCs w:val="20"/>
        </w:rPr>
      </w:pPr>
      <w:r w:rsidRPr="00B50913">
        <w:rPr>
          <w:rFonts w:asciiTheme="minorHAnsi" w:eastAsia="Arial" w:hAnsiTheme="minorHAnsi" w:cs="Arial"/>
          <w:b/>
          <w:sz w:val="20"/>
          <w:szCs w:val="20"/>
        </w:rPr>
        <w:t xml:space="preserve">Poor </w:t>
      </w:r>
      <w:r w:rsidRPr="00B50913">
        <w:rPr>
          <w:rFonts w:asciiTheme="minorHAnsi" w:eastAsia="Arial" w:hAnsiTheme="minorHAnsi" w:cs="Arial"/>
          <w:sz w:val="20"/>
          <w:szCs w:val="20"/>
        </w:rPr>
        <w:t>(</w:t>
      </w:r>
      <w:r w:rsidRPr="00B50913">
        <w:rPr>
          <w:rFonts w:asciiTheme="minorHAnsi" w:eastAsia="Arial" w:hAnsiTheme="minorHAnsi" w:cs="Arial"/>
          <w:b/>
          <w:sz w:val="20"/>
          <w:szCs w:val="20"/>
        </w:rPr>
        <w:t>1-4):</w:t>
      </w:r>
      <w:r w:rsidRPr="00B50913">
        <w:rPr>
          <w:rFonts w:asciiTheme="minorHAnsi" w:eastAsia="Arial" w:hAnsiTheme="minorHAnsi" w:cs="Arial"/>
          <w:sz w:val="20"/>
          <w:szCs w:val="20"/>
        </w:rPr>
        <w:t xml:space="preserve"> Posts do not attempt to elicit responses and reflections from classmates and/or responses do not build upon the ideas of classmates that take the discussion to a deeper level.</w:t>
      </w:r>
    </w:p>
    <w:p w:rsidR="00B50913" w:rsidRDefault="000B6E18" w:rsidP="00B50913">
      <w:pPr>
        <w:spacing w:after="0" w:line="276" w:lineRule="auto"/>
        <w:rPr>
          <w:rFonts w:asciiTheme="minorHAnsi" w:hAnsiTheme="minorHAnsi"/>
          <w:sz w:val="20"/>
          <w:szCs w:val="20"/>
        </w:rPr>
      </w:pPr>
      <w:r w:rsidRPr="00B50913">
        <w:rPr>
          <w:rFonts w:asciiTheme="minorHAnsi" w:eastAsia="Arial" w:hAnsiTheme="minorHAnsi" w:cs="Arial"/>
          <w:b/>
          <w:sz w:val="20"/>
          <w:szCs w:val="20"/>
        </w:rPr>
        <w:t xml:space="preserve">Acceptable (5-8): </w:t>
      </w:r>
      <w:r w:rsidRPr="00B50913">
        <w:rPr>
          <w:rFonts w:asciiTheme="minorHAnsi" w:eastAsia="Arial" w:hAnsiTheme="minorHAnsi" w:cs="Arial"/>
          <w:sz w:val="20"/>
          <w:szCs w:val="20"/>
        </w:rPr>
        <w:t>Posts attempt to elicit responses and reflections from classmates and responses build upon the ideas of classmates that take the discussion to a deeper level.</w:t>
      </w:r>
    </w:p>
    <w:p w:rsidR="007C4EC7" w:rsidRPr="00B50913" w:rsidRDefault="000B6E18" w:rsidP="00B50913">
      <w:pPr>
        <w:spacing w:after="0" w:line="276" w:lineRule="auto"/>
        <w:rPr>
          <w:rFonts w:asciiTheme="minorHAnsi" w:hAnsiTheme="minorHAnsi"/>
          <w:sz w:val="20"/>
          <w:szCs w:val="20"/>
        </w:rPr>
      </w:pPr>
      <w:r w:rsidRPr="00B50913">
        <w:rPr>
          <w:rFonts w:asciiTheme="minorHAnsi" w:eastAsia="Arial" w:hAnsiTheme="minorHAnsi" w:cs="Arial"/>
          <w:b/>
          <w:sz w:val="20"/>
          <w:szCs w:val="20"/>
        </w:rPr>
        <w:t xml:space="preserve">Excellent (9-10): </w:t>
      </w:r>
      <w:r w:rsidRPr="00B50913">
        <w:rPr>
          <w:rFonts w:asciiTheme="minorHAnsi" w:eastAsia="Arial" w:hAnsiTheme="minorHAnsi" w:cs="Arial"/>
          <w:sz w:val="20"/>
          <w:szCs w:val="20"/>
        </w:rPr>
        <w:t>Posts elicit responses and reflections from classmates and responses build upon multiple ideas from classmates that take the discussion to a deeper level.</w:t>
      </w:r>
    </w:p>
    <w:p w:rsidR="007C4EC7" w:rsidRPr="00B50913" w:rsidRDefault="000B6E18" w:rsidP="00B50913">
      <w:pPr>
        <w:spacing w:after="0" w:line="276" w:lineRule="auto"/>
        <w:rPr>
          <w:rFonts w:asciiTheme="minorHAnsi" w:hAnsiTheme="minorHAnsi"/>
          <w:sz w:val="20"/>
          <w:szCs w:val="20"/>
        </w:rPr>
      </w:pPr>
      <w:r w:rsidRPr="00B50913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7C4EC7" w:rsidRPr="00B50913" w:rsidRDefault="000B6E18" w:rsidP="00B50913">
      <w:pPr>
        <w:spacing w:after="0" w:line="276" w:lineRule="auto"/>
        <w:rPr>
          <w:rFonts w:asciiTheme="minorHAnsi" w:hAnsiTheme="minorHAnsi"/>
          <w:sz w:val="20"/>
          <w:szCs w:val="20"/>
        </w:rPr>
      </w:pPr>
      <w:r w:rsidRPr="00B50913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7C4EC7" w:rsidRPr="00B50913" w:rsidRDefault="007C4EC7" w:rsidP="00B50913">
      <w:pPr>
        <w:spacing w:after="0" w:line="276" w:lineRule="auto"/>
        <w:rPr>
          <w:rFonts w:asciiTheme="minorHAnsi" w:hAnsiTheme="minorHAnsi"/>
          <w:sz w:val="20"/>
          <w:szCs w:val="20"/>
        </w:rPr>
      </w:pPr>
    </w:p>
    <w:p w:rsidR="007C4EC7" w:rsidRPr="00B50913" w:rsidRDefault="007C4EC7" w:rsidP="00B50913">
      <w:pPr>
        <w:spacing w:after="0" w:line="276" w:lineRule="auto"/>
        <w:rPr>
          <w:rFonts w:asciiTheme="minorHAnsi" w:hAnsiTheme="minorHAnsi"/>
          <w:sz w:val="20"/>
          <w:szCs w:val="20"/>
        </w:rPr>
      </w:pPr>
    </w:p>
    <w:p w:rsidR="007C4EC7" w:rsidRPr="00B50913" w:rsidRDefault="007C4EC7" w:rsidP="00B50913">
      <w:pPr>
        <w:spacing w:after="0" w:line="276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7C4EC7" w:rsidRPr="00B50913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A8" w:rsidRDefault="000B6E18">
      <w:pPr>
        <w:spacing w:after="0" w:line="240" w:lineRule="auto"/>
      </w:pPr>
      <w:r>
        <w:separator/>
      </w:r>
    </w:p>
  </w:endnote>
  <w:endnote w:type="continuationSeparator" w:id="0">
    <w:p w:rsidR="000F4CA8" w:rsidRDefault="000B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D89" w:rsidRPr="001A57B8" w:rsidRDefault="00770D89" w:rsidP="00770D89">
    <w:pPr>
      <w:rPr>
        <w:sz w:val="20"/>
        <w:szCs w:val="20"/>
      </w:rPr>
    </w:pPr>
  </w:p>
  <w:sdt>
    <w:sdtPr>
      <w:rPr>
        <w:sz w:val="20"/>
        <w:szCs w:val="20"/>
      </w:rPr>
      <w:id w:val="-15963954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70D89" w:rsidRPr="001A57B8" w:rsidRDefault="00770D89" w:rsidP="00770D89">
        <w:pPr>
          <w:pStyle w:val="Footer"/>
          <w:pBdr>
            <w:top w:val="single" w:sz="4" w:space="1" w:color="D9D9D9" w:themeColor="background1" w:themeShade="D9"/>
          </w:pBdr>
          <w:tabs>
            <w:tab w:val="left" w:pos="6087"/>
          </w:tabs>
          <w:rPr>
            <w:sz w:val="20"/>
            <w:szCs w:val="20"/>
          </w:rPr>
        </w:pPr>
        <w:r w:rsidRPr="001A57B8">
          <w:rPr>
            <w:sz w:val="20"/>
            <w:szCs w:val="20"/>
          </w:rPr>
          <w:tab/>
        </w:r>
        <w:r w:rsidRPr="001A57B8">
          <w:rPr>
            <w:sz w:val="20"/>
            <w:szCs w:val="20"/>
          </w:rPr>
          <w:tab/>
        </w:r>
        <w:r w:rsidRPr="001A57B8">
          <w:rPr>
            <w:sz w:val="20"/>
            <w:szCs w:val="20"/>
          </w:rPr>
          <w:tab/>
        </w:r>
        <w:r w:rsidRPr="001A57B8">
          <w:rPr>
            <w:sz w:val="20"/>
            <w:szCs w:val="20"/>
          </w:rPr>
          <w:fldChar w:fldCharType="begin"/>
        </w:r>
        <w:r w:rsidRPr="001A57B8">
          <w:rPr>
            <w:sz w:val="20"/>
            <w:szCs w:val="20"/>
          </w:rPr>
          <w:instrText xml:space="preserve"> PAGE   \* MERGEFORMAT </w:instrText>
        </w:r>
        <w:r w:rsidRPr="001A57B8">
          <w:rPr>
            <w:sz w:val="20"/>
            <w:szCs w:val="20"/>
          </w:rPr>
          <w:fldChar w:fldCharType="separate"/>
        </w:r>
        <w:r w:rsidR="001A57B8">
          <w:rPr>
            <w:noProof/>
            <w:sz w:val="20"/>
            <w:szCs w:val="20"/>
          </w:rPr>
          <w:t>1</w:t>
        </w:r>
        <w:r w:rsidRPr="001A57B8">
          <w:rPr>
            <w:noProof/>
            <w:sz w:val="20"/>
            <w:szCs w:val="20"/>
          </w:rPr>
          <w:fldChar w:fldCharType="end"/>
        </w:r>
        <w:r w:rsidRPr="001A57B8">
          <w:rPr>
            <w:sz w:val="20"/>
            <w:szCs w:val="20"/>
          </w:rPr>
          <w:t xml:space="preserve"> | </w:t>
        </w:r>
        <w:r w:rsidRPr="001A57B8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A8" w:rsidRDefault="000B6E18">
      <w:pPr>
        <w:spacing w:after="0" w:line="240" w:lineRule="auto"/>
      </w:pPr>
      <w:r>
        <w:separator/>
      </w:r>
    </w:p>
  </w:footnote>
  <w:footnote w:type="continuationSeparator" w:id="0">
    <w:p w:rsidR="000F4CA8" w:rsidRDefault="000B6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C7" w:rsidRDefault="001A57B8" w:rsidP="00B50913">
    <w:pPr>
      <w:tabs>
        <w:tab w:val="left" w:pos="8014"/>
      </w:tabs>
      <w:spacing w:before="708" w:after="0" w:line="240" w:lineRule="auto"/>
    </w:pPr>
    <w:r w:rsidRPr="006845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1C325" wp14:editId="7F483622">
              <wp:simplePos x="0" y="0"/>
              <wp:positionH relativeFrom="margin">
                <wp:posOffset>-635</wp:posOffset>
              </wp:positionH>
              <wp:positionV relativeFrom="paragraph">
                <wp:posOffset>-194310</wp:posOffset>
              </wp:positionV>
              <wp:extent cx="5096786" cy="606425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6786" cy="606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0913" w:rsidRPr="00207C18" w:rsidRDefault="00B50913" w:rsidP="00B50913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African Universities’ </w:t>
                          </w:r>
                          <w:r w:rsidRPr="00CD110E">
                            <w:rPr>
                              <w:rFonts w:ascii="Arial" w:hAnsi="Arial" w:cs="Arial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esearch </w:t>
                          </w:r>
                          <w:r w:rsidRPr="00CD110E">
                            <w:rPr>
                              <w:rFonts w:ascii="Arial" w:hAnsi="Arial" w:cs="Arial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</w:rPr>
                            <w:t>pproaches (AURA)</w:t>
                          </w:r>
                          <w:r w:rsidRPr="00CD110E">
                            <w:rPr>
                              <w:rFonts w:ascii="Arial" w:hAnsi="Arial" w:cs="Arial"/>
                            </w:rPr>
                            <w:t xml:space="preserve"> Programme: </w:t>
                          </w:r>
                          <w:r w:rsidRPr="006845FB">
                            <w:rPr>
                              <w:rFonts w:ascii="Arial" w:hAnsi="Arial" w:cs="Arial"/>
                              <w:b/>
                            </w:rPr>
                            <w:t>Course Pack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</w:rPr>
                            <w:t>“Engaged excellence in teaching and r</w:t>
                          </w:r>
                          <w:r w:rsidRPr="006845FB">
                            <w:rPr>
                              <w:rFonts w:ascii="Arial" w:hAnsi="Arial" w:cs="Arial"/>
                              <w:i/>
                            </w:rPr>
                            <w:t>esearch</w:t>
                          </w:r>
                          <w:r>
                            <w:rPr>
                              <w:rFonts w:ascii="Arial" w:hAnsi="Arial" w:cs="Arial"/>
                              <w:i/>
                            </w:rPr>
                            <w:t>”</w:t>
                          </w:r>
                          <w:r w:rsidRPr="006845FB">
                            <w:rPr>
                              <w:rFonts w:ascii="Arial" w:hAnsi="Arial" w:cs="Arial"/>
                              <w:i/>
                            </w:rPr>
                            <w:t xml:space="preserve"> </w:t>
                          </w:r>
                        </w:p>
                        <w:p w:rsidR="00B50913" w:rsidRDefault="00B50913" w:rsidP="00B5091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1C3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05pt;margin-top:-15.3pt;width:401.3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" filled="f" stroked="f" strokeweight=".5pt">
              <v:textbox>
                <w:txbxContent>
                  <w:p w:rsidR="00B50913" w:rsidRPr="00207C18" w:rsidRDefault="00B50913" w:rsidP="00B50913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African Universities’ </w:t>
                    </w:r>
                    <w:r w:rsidRPr="00CD110E">
                      <w:rPr>
                        <w:rFonts w:ascii="Arial" w:hAnsi="Arial" w:cs="Arial"/>
                      </w:rPr>
                      <w:t>R</w:t>
                    </w:r>
                    <w:r>
                      <w:rPr>
                        <w:rFonts w:ascii="Arial" w:hAnsi="Arial" w:cs="Arial"/>
                      </w:rPr>
                      <w:t xml:space="preserve">esearch </w:t>
                    </w:r>
                    <w:r w:rsidRPr="00CD110E">
                      <w:rPr>
                        <w:rFonts w:ascii="Arial" w:hAnsi="Arial" w:cs="Arial"/>
                      </w:rPr>
                      <w:t>A</w:t>
                    </w:r>
                    <w:r>
                      <w:rPr>
                        <w:rFonts w:ascii="Arial" w:hAnsi="Arial" w:cs="Arial"/>
                      </w:rPr>
                      <w:t>pproaches (AURA)</w:t>
                    </w:r>
                    <w:r w:rsidRPr="00CD110E">
                      <w:rPr>
                        <w:rFonts w:ascii="Arial" w:hAnsi="Arial" w:cs="Arial"/>
                      </w:rPr>
                      <w:t xml:space="preserve"> Programme: </w:t>
                    </w:r>
                    <w:r w:rsidRPr="006845FB">
                      <w:rPr>
                        <w:rFonts w:ascii="Arial" w:hAnsi="Arial" w:cs="Arial"/>
                        <w:b/>
                      </w:rPr>
                      <w:t>Course Pack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</w:rPr>
                      <w:t>“Engaged excellence in teaching and r</w:t>
                    </w:r>
                    <w:r w:rsidRPr="006845FB">
                      <w:rPr>
                        <w:rFonts w:ascii="Arial" w:hAnsi="Arial" w:cs="Arial"/>
                        <w:i/>
                      </w:rPr>
                      <w:t>esearch</w:t>
                    </w:r>
                    <w:r>
                      <w:rPr>
                        <w:rFonts w:ascii="Arial" w:hAnsi="Arial" w:cs="Arial"/>
                        <w:i/>
                      </w:rPr>
                      <w:t>”</w:t>
                    </w:r>
                    <w:r w:rsidRPr="006845FB">
                      <w:rPr>
                        <w:rFonts w:ascii="Arial" w:hAnsi="Arial" w:cs="Arial"/>
                        <w:i/>
                      </w:rPr>
                      <w:t xml:space="preserve"> </w:t>
                    </w:r>
                  </w:p>
                  <w:p w:rsidR="00B50913" w:rsidRDefault="00B50913" w:rsidP="00B50913"/>
                </w:txbxContent>
              </v:textbox>
              <w10:wrap anchorx="margin"/>
            </v:shape>
          </w:pict>
        </mc:Fallback>
      </mc:AlternateContent>
    </w:r>
    <w:r w:rsidRPr="00B5091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D0DD2" wp14:editId="1AE82DE6">
              <wp:simplePos x="0" y="0"/>
              <wp:positionH relativeFrom="column">
                <wp:posOffset>5372100</wp:posOffset>
              </wp:positionH>
              <wp:positionV relativeFrom="paragraph">
                <wp:posOffset>-291465</wp:posOffset>
              </wp:positionV>
              <wp:extent cx="723569" cy="445273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569" cy="4452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50913" w:rsidRPr="004620AF" w:rsidRDefault="00B50913" w:rsidP="00B50913">
                          <w:pPr>
                            <w:rPr>
                              <w:rFonts w:ascii="Arial Unicode MS" w:eastAsia="Arial Unicode MS" w:hAnsi="Arial Unicode MS" w:cs="Arial Unicode MS"/>
                              <w:color w:val="808080"/>
                              <w:sz w:val="40"/>
                            </w:rPr>
                          </w:pPr>
                          <w:proofErr w:type="gramStart"/>
                          <w:r w:rsidRPr="004620AF">
                            <w:rPr>
                              <w:rFonts w:ascii="Arial Unicode MS" w:eastAsia="Arial Unicode MS" w:hAnsi="Arial Unicode MS" w:cs="Arial Unicode MS"/>
                              <w:color w:val="808080"/>
                              <w:sz w:val="40"/>
                            </w:rPr>
                            <w:t>aura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D0DD2" id="Text Box 33" o:spid="_x0000_s1027" type="#_x0000_t202" style="position:absolute;margin-left:423pt;margin-top:-22.95pt;width:56.95pt;height:3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" filled="f" stroked="f" strokeweight=".5pt">
              <v:textbox>
                <w:txbxContent>
                  <w:p w:rsidR="00B50913" w:rsidRPr="004620AF" w:rsidRDefault="00B50913" w:rsidP="00B50913">
                    <w:pPr>
                      <w:rPr>
                        <w:rFonts w:ascii="Arial Unicode MS" w:eastAsia="Arial Unicode MS" w:hAnsi="Arial Unicode MS" w:cs="Arial Unicode MS"/>
                        <w:color w:val="808080"/>
                        <w:sz w:val="40"/>
                      </w:rPr>
                    </w:pPr>
                    <w:proofErr w:type="gramStart"/>
                    <w:r w:rsidRPr="004620AF">
                      <w:rPr>
                        <w:rFonts w:ascii="Arial Unicode MS" w:eastAsia="Arial Unicode MS" w:hAnsi="Arial Unicode MS" w:cs="Arial Unicode MS"/>
                        <w:color w:val="808080"/>
                        <w:sz w:val="40"/>
                      </w:rPr>
                      <w:t>aura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9101C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3586A7" wp14:editId="187B940E">
              <wp:simplePos x="0" y="0"/>
              <wp:positionH relativeFrom="rightMargin">
                <wp:posOffset>-340360</wp:posOffset>
              </wp:positionH>
              <wp:positionV relativeFrom="paragraph">
                <wp:posOffset>-333375</wp:posOffset>
              </wp:positionV>
              <wp:extent cx="739775" cy="730885"/>
              <wp:effectExtent l="19050" t="19050" r="22225" b="12065"/>
              <wp:wrapNone/>
              <wp:docPr id="10" name="Ova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775" cy="730885"/>
                      </a:xfrm>
                      <a:prstGeom prst="ellipse">
                        <a:avLst/>
                      </a:prstGeom>
                      <a:noFill/>
                      <a:ln w="28575" cap="flat" cmpd="sng" algn="ctr">
                        <a:solidFill>
                          <a:srgbClr val="E7E6E6">
                            <a:lumMod val="9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482807BA" id="Oval 10" o:spid="_x0000_s1026" style="position:absolute;margin-left:-26.8pt;margin-top:-26.25pt;width:58.25pt;height:57.55pt;z-index:25166643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" filled="f" strokecolor="#d0cece" strokeweight="2.25pt">
              <v:stroke joinstyle="miter"/>
              <w10:wrap anchorx="margin"/>
            </v:oval>
          </w:pict>
        </mc:Fallback>
      </mc:AlternateContent>
    </w:r>
    <w:r w:rsidRPr="00B5091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EB9954" wp14:editId="046606DB">
              <wp:simplePos x="0" y="0"/>
              <wp:positionH relativeFrom="column">
                <wp:posOffset>5317490</wp:posOffset>
              </wp:positionH>
              <wp:positionV relativeFrom="paragraph">
                <wp:posOffset>-338455</wp:posOffset>
              </wp:positionV>
              <wp:extent cx="739775" cy="730885"/>
              <wp:effectExtent l="0" t="0" r="0" b="0"/>
              <wp:wrapNone/>
              <wp:docPr id="32" name="Oval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775" cy="730885"/>
                      </a:xfrm>
                      <a:prstGeom prst="ellipse">
                        <a:avLst/>
                      </a:prstGeom>
                      <a:noFill/>
                      <a:ln w="28575" cap="flat" cmpd="sng" algn="ctr">
                        <a:solidFill>
                          <a:srgbClr val="E7E6E6">
                            <a:lumMod val="9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07E98DD" id="Oval 32" o:spid="_x0000_s1026" style="position:absolute;margin-left:418.7pt;margin-top:-26.65pt;width:58.25pt;height:5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" filled="f" strokecolor="#d0cece" strokeweight="2.25pt">
              <v:stroke joinstyle="miter"/>
            </v:oval>
          </w:pict>
        </mc:Fallback>
      </mc:AlternateContent>
    </w:r>
    <w:r w:rsidR="00B50913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FE41A1" wp14:editId="75288C89">
              <wp:simplePos x="0" y="0"/>
              <wp:positionH relativeFrom="page">
                <wp:align>left</wp:align>
              </wp:positionH>
              <wp:positionV relativeFrom="paragraph">
                <wp:posOffset>-433319</wp:posOffset>
              </wp:positionV>
              <wp:extent cx="10789920" cy="901700"/>
              <wp:effectExtent l="0" t="0" r="11430" b="1270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89920" cy="901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C000">
                              <a:lumMod val="110000"/>
                              <a:satMod val="105000"/>
                              <a:tint val="67000"/>
                            </a:srgbClr>
                          </a:gs>
                          <a:gs pos="50000">
                            <a:srgbClr val="FFC000">
                              <a:lumMod val="105000"/>
                              <a:satMod val="103000"/>
                              <a:tint val="73000"/>
                            </a:srgbClr>
                          </a:gs>
                          <a:gs pos="100000">
                            <a:srgbClr val="FFC000">
                              <a:lumMod val="105000"/>
                              <a:satMod val="109000"/>
                              <a:tint val="81000"/>
                            </a:srgbClr>
                          </a:gs>
                        </a:gsLst>
                        <a:lin ang="5400000" scaled="0"/>
                      </a:gradFill>
                      <a:ln w="63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4DE5CD" id="Rectangle 15" o:spid="_x0000_s1026" style="position:absolute;margin-left:0;margin-top:-34.1pt;width:849.6pt;height:71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" fillcolor="#ffdd9c" strokecolor="#ffc000" strokeweight=".5pt">
              <v:fill color2="#ffd479" rotate="t" colors="0 #ffdd9c;.5 #ffd78e;1 #ffd479" focus="100%" type="gradient">
                <o:fill v:ext="view" type="gradientUnscaled"/>
              </v:fill>
              <v:path arrowok="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30B46"/>
    <w:multiLevelType w:val="multilevel"/>
    <w:tmpl w:val="584AA9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C7"/>
    <w:rsid w:val="000B6E18"/>
    <w:rsid w:val="000F4CA8"/>
    <w:rsid w:val="001A57B8"/>
    <w:rsid w:val="00770D89"/>
    <w:rsid w:val="007C4EC7"/>
    <w:rsid w:val="00B50913"/>
    <w:rsid w:val="00C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A23C35D-36DC-44FF-9F64-4D82A18B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50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913"/>
  </w:style>
  <w:style w:type="paragraph" w:styleId="Footer">
    <w:name w:val="footer"/>
    <w:basedOn w:val="Normal"/>
    <w:link w:val="FooterChar"/>
    <w:uiPriority w:val="99"/>
    <w:unhideWhenUsed/>
    <w:rsid w:val="00B50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60116C7</Template>
  <TotalTime>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Development Studies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Cattane</dc:creator>
  <cp:lastModifiedBy>Valentina Cattane</cp:lastModifiedBy>
  <cp:revision>6</cp:revision>
  <dcterms:created xsi:type="dcterms:W3CDTF">2016-08-19T14:18:00Z</dcterms:created>
  <dcterms:modified xsi:type="dcterms:W3CDTF">2016-09-12T13:26:00Z</dcterms:modified>
</cp:coreProperties>
</file>